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right="20" w:firstLine="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ПОЛОЖЕНИЕ</w:t>
      </w:r>
    </w:p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firstLine="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межшкольной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научно-практической конференции молодых исследователей</w:t>
      </w:r>
    </w:p>
    <w:p w:rsidR="009528E5" w:rsidRPr="002D4144" w:rsidRDefault="009528E5" w:rsidP="009528E5">
      <w:pPr>
        <w:autoSpaceDE w:val="0"/>
        <w:autoSpaceDN w:val="0"/>
        <w:adjustRightInd w:val="0"/>
        <w:spacing w:after="304" w:line="317" w:lineRule="atLeast"/>
        <w:ind w:right="20" w:firstLine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414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86A7C">
        <w:rPr>
          <w:rFonts w:ascii="Times New Roman CYR" w:hAnsi="Times New Roman CYR" w:cs="Times New Roman CYR"/>
          <w:b/>
          <w:bCs/>
          <w:sz w:val="26"/>
          <w:szCs w:val="26"/>
        </w:rPr>
        <w:t xml:space="preserve">Открытие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- 201</w:t>
      </w:r>
      <w:r w:rsidR="007A1109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2D414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528E5" w:rsidRDefault="009528E5" w:rsidP="009528E5">
      <w:pPr>
        <w:tabs>
          <w:tab w:val="left" w:pos="2268"/>
        </w:tabs>
        <w:autoSpaceDE w:val="0"/>
        <w:autoSpaceDN w:val="0"/>
        <w:adjustRightInd w:val="0"/>
        <w:spacing w:after="0" w:line="312" w:lineRule="atLeast"/>
        <w:ind w:left="384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9528E5" w:rsidRDefault="009528E5" w:rsidP="002D4144">
      <w:pPr>
        <w:autoSpaceDE w:val="0"/>
        <w:autoSpaceDN w:val="0"/>
        <w:adjustRightInd w:val="0"/>
        <w:spacing w:after="0" w:line="312" w:lineRule="atLeast"/>
        <w:ind w:right="20"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Настоящее Положение определяет порядок организации и проведения межшкольной научно-практической конференции молодых исследователей </w:t>
      </w:r>
      <w:r w:rsidRPr="009528E5">
        <w:rPr>
          <w:rFonts w:ascii="Times New Roman" w:hAnsi="Times New Roman" w:cs="Times New Roman"/>
          <w:sz w:val="26"/>
          <w:szCs w:val="26"/>
        </w:rPr>
        <w:t>«</w:t>
      </w:r>
      <w:r w:rsidR="00586A7C">
        <w:rPr>
          <w:rFonts w:ascii="Times New Roman" w:hAnsi="Times New Roman" w:cs="Times New Roman"/>
          <w:sz w:val="26"/>
          <w:szCs w:val="26"/>
        </w:rPr>
        <w:t xml:space="preserve">Открытие </w:t>
      </w:r>
      <w:r>
        <w:rPr>
          <w:rFonts w:ascii="Times New Roman CYR" w:hAnsi="Times New Roman CYR" w:cs="Times New Roman CYR"/>
          <w:sz w:val="26"/>
          <w:szCs w:val="26"/>
        </w:rPr>
        <w:t>- 201</w:t>
      </w:r>
      <w:r w:rsidR="007A1109">
        <w:rPr>
          <w:rFonts w:ascii="Times New Roman CYR" w:hAnsi="Times New Roman CYR" w:cs="Times New Roman CYR"/>
          <w:sz w:val="26"/>
          <w:szCs w:val="26"/>
        </w:rPr>
        <w:t>7</w:t>
      </w:r>
      <w:r w:rsidRPr="009528E5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>далее – Конференция), ее</w:t>
      </w:r>
      <w:r w:rsidR="002D4144">
        <w:rPr>
          <w:rFonts w:ascii="Times New Roman CYR" w:hAnsi="Times New Roman CYR" w:cs="Times New Roman CYR"/>
          <w:sz w:val="26"/>
          <w:szCs w:val="26"/>
        </w:rPr>
        <w:t xml:space="preserve"> организационное, методическое</w:t>
      </w:r>
      <w:r>
        <w:rPr>
          <w:rFonts w:ascii="Times New Roman CYR" w:hAnsi="Times New Roman CYR" w:cs="Times New Roman CYR"/>
          <w:sz w:val="26"/>
          <w:szCs w:val="26"/>
        </w:rPr>
        <w:t>, порядок участия в Конференции и определения победителей и призеров.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 w:rsidR="002D414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>Основными целями и задачами Конференции являются выявление и развитие у обучающихся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 w:rsidR="002D414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 xml:space="preserve">В Конференции принимают участие учащиеся </w:t>
      </w:r>
      <w:r w:rsidR="0071204C" w:rsidRPr="0071204C">
        <w:rPr>
          <w:rFonts w:ascii="Times New Roman CYR" w:hAnsi="Times New Roman CYR" w:cs="Times New Roman CYR"/>
          <w:b/>
          <w:sz w:val="26"/>
          <w:szCs w:val="26"/>
        </w:rPr>
        <w:t>1</w:t>
      </w:r>
      <w:r w:rsidR="0071204C" w:rsidRPr="0071204C"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-11 классов</w:t>
      </w:r>
      <w:r>
        <w:rPr>
          <w:rFonts w:ascii="Times New Roman CYR" w:hAnsi="Times New Roman CYR" w:cs="Times New Roman CYR"/>
          <w:sz w:val="26"/>
          <w:szCs w:val="26"/>
        </w:rPr>
        <w:t xml:space="preserve"> муниципальных общеобразовательных организаций</w:t>
      </w:r>
      <w:r w:rsidRPr="009528E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города Тюмени, осуществляющих профильное или углублённое изучение предметов. </w:t>
      </w:r>
    </w:p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>Участие в Конференции бесплатное и добровольное.</w:t>
      </w:r>
    </w:p>
    <w:p w:rsidR="009528E5" w:rsidRPr="009528E5" w:rsidRDefault="009528E5" w:rsidP="009528E5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9528E5" w:rsidRDefault="009528E5" w:rsidP="009528E5">
      <w:pPr>
        <w:tabs>
          <w:tab w:val="left" w:pos="2487"/>
        </w:tabs>
        <w:autoSpaceDE w:val="0"/>
        <w:autoSpaceDN w:val="0"/>
        <w:adjustRightInd w:val="0"/>
        <w:spacing w:after="0" w:line="317" w:lineRule="atLeast"/>
        <w:ind w:left="214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Организационно-методическое обеспечение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40" w:right="20" w:firstLine="386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Общее руководство Конференцией осуществляет организационный комитет (далее – Оргкомитет). Состав Оргкомитета формируется из представителей научной и педагогической общественности, учителей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586A7C" w:rsidRPr="00586A7C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0917" w:rsidRPr="00586A7C">
        <w:rPr>
          <w:rFonts w:ascii="Times New Roman CYR" w:hAnsi="Times New Roman CYR" w:cs="Times New Roman CYR"/>
          <w:bCs/>
          <w:sz w:val="26"/>
          <w:szCs w:val="26"/>
        </w:rPr>
        <w:t>рофильных</w:t>
      </w:r>
      <w:r>
        <w:rPr>
          <w:rFonts w:ascii="Times New Roman CYR" w:hAnsi="Times New Roman CYR" w:cs="Times New Roman CYR"/>
          <w:sz w:val="26"/>
          <w:szCs w:val="26"/>
        </w:rPr>
        <w:t xml:space="preserve"> образовательных организаций города Тюмени.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40" w:right="20" w:firstLine="52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Оргкомитет Конференции разрабатывает план проведения мероприятий, утверждает программу, состав жюри и рецензентов работ, осуществляет научно-методическое сопровождение, анализирует работу Конференции. </w:t>
      </w:r>
    </w:p>
    <w:p w:rsidR="009528E5" w:rsidRDefault="009528E5" w:rsidP="002D4144">
      <w:pPr>
        <w:autoSpaceDE w:val="0"/>
        <w:autoSpaceDN w:val="0"/>
        <w:adjustRightInd w:val="0"/>
        <w:spacing w:after="0" w:line="312" w:lineRule="atLeast"/>
        <w:ind w:right="23" w:firstLine="527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 состав рецензентов и жюри входят представители научной и педагогической общественности, методисты МАОУ ИМЦ г. Тюмени, учителя общеобразовательных организаций города Тюмени.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40" w:right="20" w:firstLine="52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Экспертная комиссия имеет право давать рекомендации к участию в других научных мероприятиях. </w:t>
      </w:r>
    </w:p>
    <w:p w:rsidR="009528E5" w:rsidRPr="009528E5" w:rsidRDefault="009528E5" w:rsidP="009528E5">
      <w:pPr>
        <w:autoSpaceDE w:val="0"/>
        <w:autoSpaceDN w:val="0"/>
        <w:adjustRightInd w:val="0"/>
        <w:spacing w:after="0" w:line="317" w:lineRule="atLeast"/>
        <w:ind w:left="40" w:right="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28E5" w:rsidRDefault="009528E5" w:rsidP="009528E5">
      <w:pPr>
        <w:keepNext/>
        <w:keepLines/>
        <w:autoSpaceDE w:val="0"/>
        <w:autoSpaceDN w:val="0"/>
        <w:adjustRightInd w:val="0"/>
        <w:spacing w:after="0" w:line="317" w:lineRule="atLeast"/>
        <w:ind w:right="40" w:firstLine="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1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Порядок организации и проведения Конференции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Этапы проведения  Конференции: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 1</w:t>
      </w:r>
      <w:r w:rsidR="00351D97"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 </w:t>
      </w:r>
      <w:r w:rsidR="00351D97">
        <w:rPr>
          <w:rFonts w:ascii="Times New Roman CYR" w:hAnsi="Times New Roman CYR" w:cs="Times New Roman CYR"/>
          <w:b/>
          <w:bCs/>
          <w:sz w:val="26"/>
          <w:szCs w:val="26"/>
        </w:rPr>
        <w:t>17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апреля 201</w:t>
      </w:r>
      <w:r w:rsidR="007A1109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 – приём заявок</w:t>
      </w:r>
      <w:r>
        <w:rPr>
          <w:rFonts w:ascii="Times New Roman CYR" w:hAnsi="Times New Roman CYR" w:cs="Times New Roman CYR"/>
          <w:sz w:val="26"/>
          <w:szCs w:val="26"/>
        </w:rPr>
        <w:t xml:space="preserve"> и материалов участников Конференции; </w:t>
      </w:r>
    </w:p>
    <w:p w:rsidR="009528E5" w:rsidRDefault="007A1109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9528E5" w:rsidRPr="00952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28E5">
        <w:rPr>
          <w:rFonts w:ascii="Times New Roman CYR" w:hAnsi="Times New Roman CYR" w:cs="Times New Roman CYR"/>
          <w:b/>
          <w:bCs/>
          <w:sz w:val="26"/>
          <w:szCs w:val="26"/>
        </w:rPr>
        <w:t>апреля – очный этап</w:t>
      </w:r>
      <w:r w:rsidR="009528E5">
        <w:rPr>
          <w:rFonts w:ascii="Times New Roman CYR" w:hAnsi="Times New Roman CYR" w:cs="Times New Roman CYR"/>
          <w:sz w:val="26"/>
          <w:szCs w:val="26"/>
        </w:rPr>
        <w:t xml:space="preserve"> Конференции (публичная защита работ участников Конференции). 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Оргкомитет предоставляются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следующие материалы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заявка на </w:t>
      </w:r>
      <w:r w:rsidR="00351D97">
        <w:rPr>
          <w:rFonts w:ascii="Times New Roman CYR" w:hAnsi="Times New Roman CYR" w:cs="Times New Roman CYR"/>
          <w:sz w:val="26"/>
          <w:szCs w:val="26"/>
        </w:rPr>
        <w:t>участие в</w:t>
      </w:r>
      <w:r>
        <w:rPr>
          <w:rFonts w:ascii="Times New Roman CYR" w:hAnsi="Times New Roman CYR" w:cs="Times New Roman CYR"/>
          <w:sz w:val="26"/>
          <w:szCs w:val="26"/>
        </w:rPr>
        <w:t xml:space="preserve"> соответствии с приложением </w:t>
      </w:r>
      <w:r w:rsidR="00B17C42">
        <w:rPr>
          <w:rFonts w:ascii="Times New Roman CYR" w:hAnsi="Times New Roman CYR" w:cs="Times New Roman CYR"/>
          <w:sz w:val="26"/>
          <w:szCs w:val="26"/>
        </w:rPr>
        <w:t>1</w:t>
      </w:r>
      <w:r>
        <w:rPr>
          <w:rFonts w:ascii="Times New Roman CYR" w:hAnsi="Times New Roman CYR" w:cs="Times New Roman CYR"/>
          <w:sz w:val="26"/>
          <w:szCs w:val="26"/>
        </w:rPr>
        <w:t xml:space="preserve">к настоящему Положению, </w:t>
      </w:r>
    </w:p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работа участника в печатном виде и на электронном носителе (CD), оформленная в соответствии с приложением </w:t>
      </w:r>
      <w:r w:rsidR="00B17C42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 настоящему Положению.</w:t>
      </w:r>
    </w:p>
    <w:p w:rsidR="009528E5" w:rsidRPr="00E56C3B" w:rsidRDefault="009528E5" w:rsidP="00E56C3B">
      <w:pPr>
        <w:autoSpaceDE w:val="0"/>
        <w:autoSpaceDN w:val="0"/>
        <w:adjustRightInd w:val="0"/>
        <w:spacing w:after="0" w:line="317" w:lineRule="atLeast"/>
        <w:ind w:left="20"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согласие на обработку персональных данных и участия в Конференции в соответствии с приложением </w:t>
      </w:r>
      <w:r w:rsidR="00B17C42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 </w:t>
      </w:r>
      <w:r w:rsidR="00E56C3B">
        <w:rPr>
          <w:rFonts w:ascii="Times New Roman CYR" w:hAnsi="Times New Roman CYR" w:cs="Times New Roman CYR"/>
          <w:sz w:val="26"/>
          <w:szCs w:val="26"/>
        </w:rPr>
        <w:t>к настоящему Положению.</w:t>
      </w:r>
    </w:p>
    <w:p w:rsidR="009528E5" w:rsidRDefault="009528E5" w:rsidP="009528E5">
      <w:pPr>
        <w:autoSpaceDE w:val="0"/>
        <w:autoSpaceDN w:val="0"/>
        <w:adjustRightInd w:val="0"/>
        <w:spacing w:after="0" w:line="293" w:lineRule="atLeast"/>
        <w:ind w:left="20" w:right="20" w:firstLine="4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Автор может заявить и выставить не более одной работы. </w:t>
      </w:r>
    </w:p>
    <w:p w:rsidR="009528E5" w:rsidRDefault="009528E5" w:rsidP="009528E5">
      <w:pPr>
        <w:autoSpaceDE w:val="0"/>
        <w:autoSpaceDN w:val="0"/>
        <w:adjustRightInd w:val="0"/>
        <w:spacing w:after="0" w:line="293" w:lineRule="atLeast"/>
        <w:ind w:right="2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9528E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</w:p>
    <w:p w:rsidR="009528E5" w:rsidRDefault="009528E5" w:rsidP="009528E5">
      <w:pPr>
        <w:autoSpaceDE w:val="0"/>
        <w:autoSpaceDN w:val="0"/>
        <w:adjustRightInd w:val="0"/>
        <w:spacing w:after="0" w:line="317" w:lineRule="atLeast"/>
        <w:ind w:right="20"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Работы и заявки за подписью руководителя образовательно</w:t>
      </w:r>
      <w:r w:rsidR="00351D97">
        <w:rPr>
          <w:rFonts w:ascii="Times New Roman CYR" w:hAnsi="Times New Roman CYR" w:cs="Times New Roman CYR"/>
          <w:sz w:val="26"/>
          <w:szCs w:val="26"/>
        </w:rPr>
        <w:t>й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51D97">
        <w:rPr>
          <w:rFonts w:ascii="Times New Roman CYR" w:hAnsi="Times New Roman CYR" w:cs="Times New Roman CYR"/>
          <w:sz w:val="26"/>
          <w:szCs w:val="26"/>
        </w:rPr>
        <w:t>организации</w:t>
      </w:r>
      <w:r>
        <w:rPr>
          <w:rFonts w:ascii="Times New Roman CYR" w:hAnsi="Times New Roman CYR" w:cs="Times New Roman CYR"/>
          <w:sz w:val="26"/>
          <w:szCs w:val="26"/>
        </w:rPr>
        <w:t xml:space="preserve">, заверенные печатью, предоставляются в адрес Оргкомитета: г. Тюмень, ул. Пржевальского, д.60, тел./факс 20-72-22, по </w:t>
      </w:r>
      <w:r w:rsidR="00351D97">
        <w:rPr>
          <w:rFonts w:ascii="Times New Roman CYR" w:hAnsi="Times New Roman CYR" w:cs="Times New Roman CYR"/>
          <w:sz w:val="26"/>
          <w:szCs w:val="26"/>
        </w:rPr>
        <w:t>17</w:t>
      </w:r>
      <w:r>
        <w:rPr>
          <w:rFonts w:ascii="Times New Roman CYR" w:hAnsi="Times New Roman CYR" w:cs="Times New Roman CYR"/>
          <w:sz w:val="26"/>
          <w:szCs w:val="26"/>
        </w:rPr>
        <w:t xml:space="preserve"> апреля 201</w:t>
      </w:r>
      <w:r w:rsidR="007A1109">
        <w:rPr>
          <w:rFonts w:ascii="Times New Roman CYR" w:hAnsi="Times New Roman CYR" w:cs="Times New Roman CYR"/>
          <w:sz w:val="26"/>
          <w:szCs w:val="26"/>
        </w:rPr>
        <w:t>7</w:t>
      </w:r>
      <w:r>
        <w:rPr>
          <w:rFonts w:ascii="Times New Roman CYR" w:hAnsi="Times New Roman CYR" w:cs="Times New Roman CYR"/>
          <w:sz w:val="26"/>
          <w:szCs w:val="26"/>
        </w:rPr>
        <w:t xml:space="preserve"> года.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Секции Конференции формируются в соответствии с представленными работами и научными направлениями</w:t>
      </w:r>
      <w:r w:rsidR="00351D97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528E5" w:rsidRDefault="009528E5" w:rsidP="002D4144">
      <w:pPr>
        <w:tabs>
          <w:tab w:val="left" w:pos="709"/>
        </w:tabs>
        <w:autoSpaceDE w:val="0"/>
        <w:autoSpaceDN w:val="0"/>
        <w:adjustRightInd w:val="0"/>
        <w:spacing w:after="120" w:line="317" w:lineRule="atLeast"/>
        <w:ind w:left="23" w:right="23" w:firstLine="54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Материалы, направленные на Конференцию, не возвращаются. Авторы работ при запросе могут получить копию рецензии. Экспертные карты, протоколы жюри не выдаются. </w:t>
      </w:r>
    </w:p>
    <w:p w:rsidR="009528E5" w:rsidRDefault="009528E5" w:rsidP="002D4144">
      <w:pPr>
        <w:keepNext/>
        <w:keepLines/>
        <w:tabs>
          <w:tab w:val="left" w:pos="2367"/>
        </w:tabs>
        <w:autoSpaceDE w:val="0"/>
        <w:autoSpaceDN w:val="0"/>
        <w:adjustRightInd w:val="0"/>
        <w:spacing w:after="0" w:line="317" w:lineRule="atLeast"/>
        <w:ind w:left="200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Подведение итогов и награждение победителей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0" w:right="20" w:firstLine="547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 итогам проведения Конференции определяются победители и призеры. Список победителей и призеров Конференции утверждается Оргкомитетом.</w:t>
      </w:r>
    </w:p>
    <w:p w:rsidR="009528E5" w:rsidRDefault="009528E5" w:rsidP="002D4144">
      <w:pPr>
        <w:autoSpaceDE w:val="0"/>
        <w:autoSpaceDN w:val="0"/>
        <w:adjustRightInd w:val="0"/>
        <w:spacing w:after="0" w:line="317" w:lineRule="atLeast"/>
        <w:ind w:left="23" w:right="23" w:firstLine="547"/>
        <w:jc w:val="both"/>
        <w:rPr>
          <w:rFonts w:ascii="Times New Roman CYR" w:hAnsi="Times New Roman CYR" w:cs="Times New Roman CYR"/>
          <w:sz w:val="26"/>
          <w:szCs w:val="26"/>
        </w:rPr>
      </w:pPr>
      <w:r w:rsidRPr="00952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Победители и призеры Конференции награждаются дипломами, получают рекомендации к публикации работ. </w:t>
      </w:r>
    </w:p>
    <w:p w:rsidR="00B32515" w:rsidRDefault="00B32515" w:rsidP="002D4144">
      <w:pPr>
        <w:ind w:firstLine="547"/>
      </w:pPr>
    </w:p>
    <w:p w:rsidR="003E3626" w:rsidRPr="00B17C42" w:rsidRDefault="00B17C42" w:rsidP="00B17C42">
      <w:pPr>
        <w:ind w:firstLine="547"/>
        <w:jc w:val="right"/>
        <w:rPr>
          <w:rFonts w:ascii="Times New Roman" w:hAnsi="Times New Roman" w:cs="Times New Roman"/>
        </w:rPr>
      </w:pPr>
      <w:r w:rsidRPr="00B17C42">
        <w:rPr>
          <w:rFonts w:ascii="Times New Roman" w:hAnsi="Times New Roman" w:cs="Times New Roman"/>
        </w:rPr>
        <w:t>Приложение 1</w:t>
      </w:r>
    </w:p>
    <w:p w:rsidR="003E3626" w:rsidRPr="00B17C42" w:rsidRDefault="003E3626" w:rsidP="002D4144">
      <w:pPr>
        <w:ind w:firstLine="547"/>
        <w:rPr>
          <w:rFonts w:ascii="Times New Roman" w:hAnsi="Times New Roman" w:cs="Times New Roman"/>
        </w:rPr>
      </w:pPr>
    </w:p>
    <w:p w:rsidR="00B17C42" w:rsidRPr="00B17C42" w:rsidRDefault="00B17C42" w:rsidP="00B17C42">
      <w:pPr>
        <w:jc w:val="center"/>
        <w:rPr>
          <w:rFonts w:ascii="Times New Roman" w:hAnsi="Times New Roman" w:cs="Times New Roman"/>
          <w:b/>
        </w:rPr>
      </w:pPr>
      <w:r w:rsidRPr="00B17C42">
        <w:rPr>
          <w:rFonts w:ascii="Times New Roman" w:hAnsi="Times New Roman" w:cs="Times New Roman"/>
          <w:b/>
        </w:rPr>
        <w:t xml:space="preserve">Заявка на участие в </w:t>
      </w:r>
      <w:r>
        <w:rPr>
          <w:rFonts w:ascii="Times New Roman" w:hAnsi="Times New Roman" w:cs="Times New Roman"/>
          <w:b/>
        </w:rPr>
        <w:t xml:space="preserve">межшкольной </w:t>
      </w:r>
      <w:r w:rsidRPr="00B17C42">
        <w:rPr>
          <w:rFonts w:ascii="Times New Roman" w:hAnsi="Times New Roman" w:cs="Times New Roman"/>
          <w:b/>
        </w:rPr>
        <w:t>конференции «</w:t>
      </w:r>
      <w:r>
        <w:rPr>
          <w:rFonts w:ascii="Times New Roman" w:hAnsi="Times New Roman" w:cs="Times New Roman"/>
          <w:b/>
        </w:rPr>
        <w:t>Открытие 201</w:t>
      </w:r>
      <w:r w:rsidR="007A1109">
        <w:rPr>
          <w:rFonts w:ascii="Times New Roman" w:hAnsi="Times New Roman" w:cs="Times New Roman"/>
          <w:b/>
        </w:rPr>
        <w:t>7</w:t>
      </w:r>
      <w:r w:rsidRPr="00B17C42">
        <w:rPr>
          <w:rFonts w:ascii="Times New Roman" w:hAnsi="Times New Roman" w:cs="Times New Roman"/>
          <w:b/>
        </w:rPr>
        <w:t>»</w:t>
      </w:r>
    </w:p>
    <w:p w:rsidR="00B17C42" w:rsidRPr="00B17C42" w:rsidRDefault="00B17C42" w:rsidP="00B17C4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7000"/>
      </w:tblGrid>
      <w:tr w:rsidR="00B17C42" w:rsidRPr="00B17C42" w:rsidTr="00B826C5">
        <w:tc>
          <w:tcPr>
            <w:tcW w:w="13948" w:type="dxa"/>
            <w:gridSpan w:val="2"/>
          </w:tcPr>
          <w:p w:rsidR="00B17C42" w:rsidRPr="00B17C42" w:rsidRDefault="00B17C42" w:rsidP="00B82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Сведения об образовательном учреждении:</w:t>
            </w:r>
          </w:p>
        </w:tc>
      </w:tr>
      <w:tr w:rsidR="00B17C42" w:rsidRPr="00B17C42" w:rsidTr="00B826C5">
        <w:tc>
          <w:tcPr>
            <w:tcW w:w="3539" w:type="dxa"/>
          </w:tcPr>
          <w:p w:rsidR="00B17C42" w:rsidRPr="00B17C42" w:rsidRDefault="00B17C42" w:rsidP="00B826C5">
            <w:pPr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10409" w:type="dxa"/>
          </w:tcPr>
          <w:p w:rsidR="00B17C42" w:rsidRPr="00B17C42" w:rsidRDefault="00B17C42" w:rsidP="00B17C4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17C42" w:rsidRPr="00B17C42" w:rsidTr="00B826C5">
        <w:tc>
          <w:tcPr>
            <w:tcW w:w="3539" w:type="dxa"/>
          </w:tcPr>
          <w:p w:rsidR="00B17C42" w:rsidRPr="00B17C42" w:rsidRDefault="00B17C42" w:rsidP="00B826C5">
            <w:pPr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0409" w:type="dxa"/>
          </w:tcPr>
          <w:p w:rsidR="00B17C42" w:rsidRPr="00B17C42" w:rsidRDefault="00B17C42" w:rsidP="00B82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42" w:rsidRPr="00B17C42" w:rsidTr="00B826C5">
        <w:tc>
          <w:tcPr>
            <w:tcW w:w="3539" w:type="dxa"/>
          </w:tcPr>
          <w:p w:rsidR="00B17C42" w:rsidRPr="00B17C42" w:rsidRDefault="00B17C42" w:rsidP="00B826C5">
            <w:pPr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  <w:tc>
          <w:tcPr>
            <w:tcW w:w="10409" w:type="dxa"/>
          </w:tcPr>
          <w:p w:rsidR="00B17C42" w:rsidRPr="00B17C42" w:rsidRDefault="00B17C42" w:rsidP="00B82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7C42" w:rsidRPr="00B17C42" w:rsidRDefault="00B17C42" w:rsidP="00B17C4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1139" w:tblpY="1"/>
        <w:tblOverlap w:val="never"/>
        <w:tblW w:w="11315" w:type="dxa"/>
        <w:tblLook w:val="04A0" w:firstRow="1" w:lastRow="0" w:firstColumn="1" w:lastColumn="0" w:noHBand="0" w:noVBand="1"/>
      </w:tblPr>
      <w:tblGrid>
        <w:gridCol w:w="660"/>
        <w:gridCol w:w="2819"/>
        <w:gridCol w:w="577"/>
        <w:gridCol w:w="1326"/>
        <w:gridCol w:w="1977"/>
        <w:gridCol w:w="1979"/>
        <w:gridCol w:w="1977"/>
      </w:tblGrid>
      <w:tr w:rsidR="00B17C42" w:rsidRPr="00B17C42" w:rsidTr="00B17C42">
        <w:trPr>
          <w:trHeight w:val="280"/>
        </w:trPr>
        <w:tc>
          <w:tcPr>
            <w:tcW w:w="660" w:type="dxa"/>
            <w:vMerge w:val="restart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№</w:t>
            </w:r>
          </w:p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7C4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7C4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96" w:type="dxa"/>
            <w:gridSpan w:val="2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Сведения об авторе работы</w:t>
            </w:r>
          </w:p>
        </w:tc>
        <w:tc>
          <w:tcPr>
            <w:tcW w:w="1326" w:type="dxa"/>
            <w:vMerge w:val="restart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956" w:type="dxa"/>
            <w:gridSpan w:val="2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 w:val="restart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Оборудование и технические средства, необходимые при выступления</w:t>
            </w:r>
          </w:p>
        </w:tc>
      </w:tr>
      <w:tr w:rsidR="00B17C42" w:rsidRPr="00B17C42" w:rsidTr="00B17C42">
        <w:trPr>
          <w:cantSplit/>
          <w:trHeight w:val="1181"/>
        </w:trPr>
        <w:tc>
          <w:tcPr>
            <w:tcW w:w="660" w:type="dxa"/>
            <w:vMerge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77" w:type="dxa"/>
            <w:textDirection w:val="btLr"/>
          </w:tcPr>
          <w:p w:rsidR="00B17C42" w:rsidRPr="00B17C42" w:rsidRDefault="00B17C42" w:rsidP="00B17C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26" w:type="dxa"/>
            <w:vMerge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ФИО, контактный телефон</w:t>
            </w:r>
          </w:p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научного руководителя</w:t>
            </w:r>
          </w:p>
        </w:tc>
        <w:tc>
          <w:tcPr>
            <w:tcW w:w="1979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Должность с указанием преподавания предмета</w:t>
            </w:r>
          </w:p>
        </w:tc>
        <w:tc>
          <w:tcPr>
            <w:tcW w:w="1977" w:type="dxa"/>
            <w:vMerge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C42" w:rsidRPr="00B17C42" w:rsidTr="00B17C42">
        <w:trPr>
          <w:trHeight w:val="264"/>
        </w:trPr>
        <w:tc>
          <w:tcPr>
            <w:tcW w:w="660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19" w:type="dxa"/>
          </w:tcPr>
          <w:p w:rsidR="00B17C42" w:rsidRPr="00B17C42" w:rsidRDefault="00B17C42" w:rsidP="00B17C42">
            <w:pPr>
              <w:rPr>
                <w:rFonts w:ascii="Times New Roman" w:hAnsi="Times New Roman" w:cs="Times New Roman"/>
                <w:b/>
              </w:rPr>
            </w:pPr>
            <w:r w:rsidRPr="00B17C42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577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17C42" w:rsidRPr="00B17C42" w:rsidRDefault="00B17C42" w:rsidP="00B17C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3626" w:rsidRPr="00B17C42" w:rsidRDefault="003E3626" w:rsidP="002D4144">
      <w:pPr>
        <w:ind w:firstLine="547"/>
        <w:rPr>
          <w:rFonts w:ascii="Times New Roman" w:hAnsi="Times New Roman" w:cs="Times New Roman"/>
        </w:rPr>
      </w:pPr>
    </w:p>
    <w:p w:rsidR="003E3626" w:rsidRDefault="003E3626" w:rsidP="002D4144">
      <w:pPr>
        <w:ind w:firstLine="547"/>
      </w:pPr>
    </w:p>
    <w:p w:rsidR="003E3626" w:rsidRDefault="003E3626" w:rsidP="00B17C42"/>
    <w:p w:rsidR="00B17C42" w:rsidRDefault="00B17C42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73E" w:rsidRDefault="00A8373E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73E" w:rsidRDefault="00A8373E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B17C42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</w:t>
      </w:r>
      <w:r w:rsidR="0074168F">
        <w:rPr>
          <w:rFonts w:ascii="Times New Roman CYR" w:hAnsi="Times New Roman CYR" w:cs="Times New Roman CYR"/>
          <w:sz w:val="24"/>
          <w:szCs w:val="24"/>
        </w:rPr>
        <w:t>межшкольной</w:t>
      </w:r>
      <w:r>
        <w:rPr>
          <w:rFonts w:ascii="Times New Roman CYR" w:hAnsi="Times New Roman CYR" w:cs="Times New Roman CYR"/>
          <w:sz w:val="24"/>
          <w:szCs w:val="24"/>
        </w:rPr>
        <w:t xml:space="preserve"> научно-практической конференции </w:t>
      </w:r>
    </w:p>
    <w:p w:rsidR="003E3626" w:rsidRP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3E3626">
        <w:rPr>
          <w:rFonts w:ascii="Times New Roman" w:hAnsi="Times New Roman" w:cs="Times New Roman"/>
          <w:sz w:val="24"/>
          <w:szCs w:val="24"/>
        </w:rPr>
        <w:t>«</w:t>
      </w:r>
      <w:r w:rsidR="0074168F">
        <w:rPr>
          <w:rFonts w:ascii="Times New Roman CYR" w:hAnsi="Times New Roman CYR" w:cs="Times New Roman CYR"/>
          <w:sz w:val="24"/>
          <w:szCs w:val="24"/>
        </w:rPr>
        <w:t>Открытие</w:t>
      </w:r>
      <w:r>
        <w:rPr>
          <w:rFonts w:ascii="Times New Roman CYR" w:hAnsi="Times New Roman CYR" w:cs="Times New Roman CYR"/>
          <w:sz w:val="24"/>
          <w:szCs w:val="24"/>
        </w:rPr>
        <w:t>-201</w:t>
      </w:r>
      <w:r w:rsidR="007A1109">
        <w:rPr>
          <w:rFonts w:ascii="Times New Roman CYR" w:hAnsi="Times New Roman CYR" w:cs="Times New Roman CYR"/>
          <w:sz w:val="24"/>
          <w:szCs w:val="24"/>
        </w:rPr>
        <w:t>7</w:t>
      </w:r>
      <w:r w:rsidRPr="003E3626">
        <w:rPr>
          <w:rFonts w:ascii="Times New Roman" w:hAnsi="Times New Roman" w:cs="Times New Roman"/>
          <w:sz w:val="24"/>
          <w:szCs w:val="24"/>
        </w:rPr>
        <w:t>»</w:t>
      </w:r>
    </w:p>
    <w:p w:rsidR="003E3626" w:rsidRP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3E3626" w:rsidRDefault="003E3626" w:rsidP="003E3626">
      <w:pPr>
        <w:keepNext/>
        <w:keepLines/>
        <w:autoSpaceDE w:val="0"/>
        <w:autoSpaceDN w:val="0"/>
        <w:adjustRightInd w:val="0"/>
        <w:spacing w:after="80" w:line="298" w:lineRule="atLeast"/>
        <w:ind w:right="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СОДЕРЖАНИЮ И ОФОРМЛЕНИЮ РАБОТ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left="40" w:right="2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рассмотрению на городском этапе Конференции принимаются научные, исследовательские, прикладные и творческие работы. При подготовке работ допускается участие научных руководителей в качестве консультантов.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left="40" w:right="2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 может заявить и выставить не более одной работы. У работы не должно быть соавторов.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left="40" w:right="2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Проблема, затронутая в работе, должна быть, как правило, оригинальной. Если проблема не оригинальна, то должно быть оригинальным решение.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left="40" w:right="2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Ценным является интеллектуальная продуктивность, открытие и генерация новых идей.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left="40" w:right="20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работе необходимо чётко обозначить теоретические и практические достижения автора, область использования результатов. В случае, если результаты исследования нашли практическое применение, необходимо приложение подтверждающих материалов.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left="40" w:right="23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Работа предоставляется в пластиковых скоросшивателях (с мягкой прозрачной обложкой) с файлами на бумажном носителе (в одном экземпляре) и электронном носителе (CD-диск).</w:t>
      </w:r>
    </w:p>
    <w:p w:rsidR="003E3626" w:rsidRDefault="003E3626" w:rsidP="003E3626">
      <w:pPr>
        <w:keepNext/>
        <w:keepLines/>
        <w:autoSpaceDE w:val="0"/>
        <w:autoSpaceDN w:val="0"/>
        <w:adjustRightInd w:val="0"/>
        <w:spacing w:after="80" w:line="240" w:lineRule="auto"/>
        <w:ind w:right="40" w:firstLine="6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ПАПКИ С РАБОТОЙ </w:t>
      </w:r>
    </w:p>
    <w:p w:rsidR="003E3626" w:rsidRDefault="003E3626" w:rsidP="003E3626">
      <w:pPr>
        <w:numPr>
          <w:ilvl w:val="0"/>
          <w:numId w:val="1"/>
        </w:numPr>
        <w:autoSpaceDE w:val="0"/>
        <w:autoSpaceDN w:val="0"/>
        <w:adjustRightInd w:val="0"/>
        <w:spacing w:after="0" w:line="293" w:lineRule="atLeast"/>
        <w:ind w:right="20" w:firstLine="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Заявка автора работы на бланке регистрационной формы,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заверенная печатью, подписанная руководителем образовательной организации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(см. приложение 2).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right="20" w:firstLine="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Заявка предоставляется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обязательно в </w:t>
      </w:r>
      <w:r w:rsidR="0074168F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одном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экземпляр</w:t>
      </w:r>
      <w:r w:rsidR="0074168F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E3626" w:rsidRDefault="003E3626" w:rsidP="003E3626">
      <w:pPr>
        <w:numPr>
          <w:ilvl w:val="0"/>
          <w:numId w:val="1"/>
        </w:numPr>
        <w:autoSpaceDE w:val="0"/>
        <w:autoSpaceDN w:val="0"/>
        <w:adjustRightInd w:val="0"/>
        <w:spacing w:after="0" w:line="293" w:lineRule="atLeast"/>
        <w:ind w:right="20" w:firstLine="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Исследовательская (творческая) работа - печатный и электронный вариант на CD диске. В состав печатного варианта работы входят следующие части: аннотация, научная статья (описание работы). Эти части работы выполняются на отдельных листах и между собой не скрепляются</w:t>
      </w:r>
    </w:p>
    <w:p w:rsidR="003E3626" w:rsidRDefault="003E3626" w:rsidP="003E3626">
      <w:pPr>
        <w:numPr>
          <w:ilvl w:val="0"/>
          <w:numId w:val="1"/>
        </w:numPr>
        <w:autoSpaceDE w:val="0"/>
        <w:autoSpaceDN w:val="0"/>
        <w:adjustRightInd w:val="0"/>
        <w:spacing w:after="0" w:line="293" w:lineRule="atLeast"/>
        <w:ind w:right="20" w:firstLine="6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Форма - согласие на обработку персональных данных.</w:t>
      </w:r>
    </w:p>
    <w:p w:rsidR="003E3626" w:rsidRDefault="003E3626" w:rsidP="003E362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Требования к оформлению папки</w:t>
      </w:r>
    </w:p>
    <w:p w:rsidR="003E3626" w:rsidRDefault="003E3626" w:rsidP="003E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Работа предоставляется в пластиковых  скоросшивателях (с мягкой прозрачной обложкой) на бумажном носителе (в одном экземпляре) и магнитном носителе (диск 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D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). Диск СD должен быть подписан: ФИО автора, школа, название работы)</w:t>
      </w:r>
    </w:p>
    <w:p w:rsidR="003E3626" w:rsidRDefault="003E3626" w:rsidP="003E362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Требования к тексту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 выполняется на стандартных страницах белой бумаги формата А4 (размеры: горизонталь - 210 мм, вертикаль - 297 мм). Текст печатается </w:t>
      </w:r>
      <w:r w:rsidR="00DD7D38">
        <w:rPr>
          <w:rFonts w:ascii="Times New Roman CYR" w:hAnsi="Times New Roman CYR" w:cs="Times New Roman CYR"/>
          <w:color w:val="000000"/>
          <w:sz w:val="24"/>
          <w:szCs w:val="24"/>
        </w:rPr>
        <w:t>чёрным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шрифтом (размер шрифта -12 кегель) через полуторный интервал между строками на одной стороне листа. Весь машинописный, рукописный и чертежный материал должен быть хорошо читаемым. Поля: левое – 3см, верхнее и нижнее – 2 см, правое – 1,5 см. Выравнивание по ширине (кроме заголовков). Абзацный отступ 1,25 см. Нумерация страниц в правом верхнем углу. На титульном листе номер не ставится.</w:t>
      </w:r>
    </w:p>
    <w:p w:rsidR="003E3626" w:rsidRDefault="003E3626" w:rsidP="003E362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Заголовок</w:t>
      </w:r>
    </w:p>
    <w:p w:rsidR="003E3626" w:rsidRPr="00DD7D38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Все части работы: аннотация, план исследований, научная статья имеют стандартный заголовок. На первой странице каждой части сначала печатается название работы, затем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посередине фамилия автора, ниже указывается страна, область город, учебное заведение, номер школы, класс. </w:t>
      </w:r>
      <w:r w:rsidRPr="00DD7D38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названии работы сокращения не допускаются.</w:t>
      </w:r>
    </w:p>
    <w:p w:rsidR="003E3626" w:rsidRPr="00DD7D38" w:rsidRDefault="003E3626" w:rsidP="003E362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D7D3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Состав работы</w:t>
      </w:r>
    </w:p>
    <w:p w:rsidR="003E3626" w:rsidRDefault="003E3626" w:rsidP="003E3626">
      <w:pPr>
        <w:autoSpaceDE w:val="0"/>
        <w:autoSpaceDN w:val="0"/>
        <w:adjustRightInd w:val="0"/>
        <w:spacing w:after="0" w:line="293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Аннотация объемом от 20 строк до 1 стандартной страницы (60 знаков в строке с учетом пробелов) должна содержать наиболее важные сведения о работе.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Аннотация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ниже текст аннотации.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Научная статья (описание работы). Статья в сопровождении иллюстраций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(чертежи, графики, таблицы, фотографии)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представляет собой описание исследовательской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Основной текст доклада нумеруется арабскими цифрами, страницы иллюстраций - римскими цифрами.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Титульный лист содержит следующие атрибуты: название работы, сведения об авторе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(фамилия, имя, отчество, учебное заведение, класс)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научных руководителях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(фамилия, имя, отчество, ученая степень, должность, место работы).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3E3626" w:rsidRDefault="003E3626" w:rsidP="003E3626">
      <w:pPr>
        <w:autoSpaceDE w:val="0"/>
        <w:autoSpaceDN w:val="0"/>
        <w:adjustRightInd w:val="0"/>
        <w:spacing w:after="0" w:line="298" w:lineRule="atLeast"/>
        <w:ind w:right="2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при выполнении работы были созданы компьютерные программы, то к работе прилагается исполняемый программный модуль для компьютеров на CD-диске и описание содержания носителя.</w:t>
      </w:r>
    </w:p>
    <w:p w:rsidR="00DD7D38" w:rsidRDefault="00DD7D38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D7D38" w:rsidRDefault="00DD7D38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D7D38" w:rsidRDefault="00DD7D38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77EA7" w:rsidRDefault="00977EA7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17C42" w:rsidRDefault="00B17C42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17C42" w:rsidRDefault="00B17C42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17C42" w:rsidRDefault="00B17C42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B17C42">
        <w:rPr>
          <w:rFonts w:ascii="Times New Roman CYR" w:hAnsi="Times New Roman CYR" w:cs="Times New Roman CYR"/>
          <w:sz w:val="24"/>
          <w:szCs w:val="24"/>
        </w:rPr>
        <w:t>3</w:t>
      </w:r>
    </w:p>
    <w:p w:rsid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положению о городской научно-практической конференции </w:t>
      </w:r>
    </w:p>
    <w:p w:rsidR="003E3626" w:rsidRP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  <w:r w:rsidRPr="003E36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Открытие-201</w:t>
      </w:r>
      <w:r w:rsidR="007A1109">
        <w:rPr>
          <w:rFonts w:ascii="Times New Roman CYR" w:hAnsi="Times New Roman CYR" w:cs="Times New Roman CYR"/>
          <w:sz w:val="24"/>
          <w:szCs w:val="24"/>
        </w:rPr>
        <w:t>7</w:t>
      </w:r>
      <w:r w:rsidRPr="003E3626">
        <w:rPr>
          <w:rFonts w:ascii="Times New Roman" w:hAnsi="Times New Roman" w:cs="Times New Roman"/>
          <w:sz w:val="24"/>
          <w:szCs w:val="24"/>
        </w:rPr>
        <w:t>»</w:t>
      </w:r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Муниципальное автономное 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образовательное учреждение 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средняя общеобразовательная школа № 7</w:t>
      </w:r>
      <w:r w:rsidRPr="003E362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города Тюмени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  <w:r w:rsidRPr="003E3626">
        <w:rPr>
          <w:rFonts w:ascii="Times New Roman" w:hAnsi="Times New Roman" w:cs="Times New Roman"/>
        </w:rPr>
        <w:t>62502</w:t>
      </w:r>
      <w:r w:rsidR="00977EA7">
        <w:rPr>
          <w:rFonts w:ascii="Times New Roman" w:hAnsi="Times New Roman" w:cs="Times New Roman"/>
        </w:rPr>
        <w:t>3</w:t>
      </w:r>
      <w:r w:rsidRPr="003E3626">
        <w:rPr>
          <w:rFonts w:ascii="Times New Roman" w:hAnsi="Times New Roman" w:cs="Times New Roman"/>
        </w:rPr>
        <w:t>.</w:t>
      </w:r>
      <w:r>
        <w:rPr>
          <w:rFonts w:ascii="Times New Roman CYR" w:hAnsi="Times New Roman CYR" w:cs="Times New Roman CYR"/>
        </w:rPr>
        <w:t>Г. Тюмень, ул. Пржевальского, дом  60</w:t>
      </w:r>
    </w:p>
    <w:p w:rsidR="003E3626" w:rsidRPr="003E3626" w:rsidRDefault="003E3626" w:rsidP="003E3626">
      <w:pPr>
        <w:tabs>
          <w:tab w:val="left" w:pos="709"/>
          <w:tab w:val="left" w:pos="2670"/>
        </w:tabs>
        <w:autoSpaceDE w:val="0"/>
        <w:autoSpaceDN w:val="0"/>
        <w:adjustRightInd w:val="0"/>
        <w:spacing w:after="0" w:line="322" w:lineRule="atLeas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Согласие  на  обработку  персональных данных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Я, _____________________________________________________________________________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Ф.И.О. законного представителя субъекта персональных данных (несовершеннолетнего)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26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серия _________№___________________ выдан 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proofErr w:type="gramStart"/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вид основного документа, удостоверяющего личность законного представителя субъекта персональных данных (несовершеннолетнего)</w:t>
      </w:r>
      <w:proofErr w:type="gramEnd"/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6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кем и когда 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выдан</w:t>
      </w:r>
      <w:proofErr w:type="gramEnd"/>
      <w:r>
        <w:rPr>
          <w:rFonts w:ascii="Times New Roman CYR" w:hAnsi="Times New Roman CYR" w:cs="Times New Roman CYR"/>
          <w:color w:val="000000"/>
          <w:sz w:val="16"/>
          <w:szCs w:val="16"/>
        </w:rPr>
        <w:t>)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Проживающий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по адресу 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являясь законным представителем субъекта персональных данных</w:t>
      </w:r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6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proofErr w:type="gramStart"/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фамилия, имя, отчество субъекта персональных данных (несовершеннолетнего)</w:t>
      </w:r>
      <w:proofErr w:type="gramEnd"/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6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proofErr w:type="gramStart"/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вид документа, удостоверяющего личность субъекта персональных данных (несовершеннолетнего)</w:t>
      </w:r>
      <w:proofErr w:type="gramEnd"/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Выдан _______________________________________________________________________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кем  и  когда)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Проживающего (ей) по адресу 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 основании _________________________________________________________________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proofErr w:type="gramStart"/>
      <w:r w:rsidRPr="003E3626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документ, подтверждающий полномочия законного представителя (паспорт родителя, доверенность, постановление (назначение) об усыновлении, установлении опеки, другой документ, подтверждающий полномочия представителя)</w:t>
      </w:r>
      <w:proofErr w:type="gramEnd"/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Подтверждаю своё  ознакомление с  нормативными документами, определяющими порядок проведения межшкольной научно-практической конференции молодых исследователей 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Открытие-201</w:t>
      </w:r>
      <w:r w:rsidR="007A1109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201</w:t>
      </w:r>
      <w:r w:rsidR="007A1109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-201</w:t>
      </w:r>
      <w:r w:rsidR="007A1109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учебном году (далее Конференция), организуемой муниципальным автономным образовательным учреждением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средней общеобразовательной школой № 7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города Тюмени (г. Тюмень, ул. Пржевальского, 60) (далее – Оператор) и даю свое согласие на участие субъекта персональных данных в Конференции.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  Федеральным законом от 27.07.2006 № 152-ФЗ 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персональных данных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Настоящим документом подтверждаю своё согласие на публикацию результатов участия субъекта персональных данных в Конференции, исследовательских работ, в том числе в информационно-коммуникационной сети 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 размещения  работ: бессрочно. 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Подтверждаю, что выполненные мною/представляемым лицом исследовательские работы не нарушают авторские права третьих лиц.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Согласие даётся свободно, своей волей и в своём интересе/в интересе представляемого лица. Согласие даётся в целях проведения Оператором Конференции и приглашения субъекта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персональных данных для участия в интеллектуальных соревнованиях, иных мероприятиях, проводимых Оператором, связанных с организацией Конференции и нацеленных на поддержку и развитие одарённых детей. 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действий по обработке  персональных данных, необходимость их выполнения  мне  понятны.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согласие действует до </w:t>
      </w:r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 201__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E3626" w:rsidRPr="003E3626" w:rsidRDefault="003E3626" w:rsidP="003E3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Подпись_________________/_______________________________________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proofErr w:type="gramStart"/>
      <w:r w:rsidRPr="003E3626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подпись, Ф.И.О. законного представителя субъекта персональных данных (несовершеннолетнего)</w:t>
      </w:r>
      <w:proofErr w:type="gramEnd"/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E3626">
        <w:rPr>
          <w:rFonts w:ascii="Times New Roman" w:hAnsi="Times New Roman" w:cs="Times New Roman"/>
          <w:color w:val="000000"/>
          <w:sz w:val="24"/>
          <w:szCs w:val="24"/>
        </w:rPr>
        <w:t>«____»__________________201</w:t>
      </w:r>
      <w:r w:rsidR="007A1109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3E3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</w:t>
      </w:r>
    </w:p>
    <w:p w:rsidR="003E3626" w:rsidRDefault="003E3626" w:rsidP="003E3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3E3626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дата  заполнения  согласия)</w:t>
      </w:r>
    </w:p>
    <w:p w:rsidR="003E3626" w:rsidRPr="003E3626" w:rsidRDefault="003E3626" w:rsidP="003E362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E3626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3E3626" w:rsidRDefault="003E3626" w:rsidP="002D4144">
      <w:pPr>
        <w:ind w:firstLine="547"/>
      </w:pPr>
    </w:p>
    <w:sectPr w:rsidR="003E3626" w:rsidSect="00B46E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84D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E5"/>
    <w:rsid w:val="002D4144"/>
    <w:rsid w:val="00351D97"/>
    <w:rsid w:val="003E3626"/>
    <w:rsid w:val="00586A7C"/>
    <w:rsid w:val="0071204C"/>
    <w:rsid w:val="0074168F"/>
    <w:rsid w:val="007A1109"/>
    <w:rsid w:val="009528E5"/>
    <w:rsid w:val="00977EA7"/>
    <w:rsid w:val="00A57A62"/>
    <w:rsid w:val="00A8373E"/>
    <w:rsid w:val="00B17C42"/>
    <w:rsid w:val="00B32515"/>
    <w:rsid w:val="00C30917"/>
    <w:rsid w:val="00DD7D38"/>
    <w:rsid w:val="00E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2</cp:revision>
  <cp:lastPrinted>2015-04-10T09:51:00Z</cp:lastPrinted>
  <dcterms:created xsi:type="dcterms:W3CDTF">2017-04-11T12:57:00Z</dcterms:created>
  <dcterms:modified xsi:type="dcterms:W3CDTF">2017-04-11T12:57:00Z</dcterms:modified>
</cp:coreProperties>
</file>